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A673" w14:textId="77777777" w:rsidR="00412B40" w:rsidRDefault="00412B40" w:rsidP="00412B40">
      <w:pPr>
        <w:spacing w:after="0" w:line="240" w:lineRule="auto"/>
        <w:rPr>
          <w:b/>
          <w:bCs/>
        </w:rPr>
      </w:pPr>
      <w:r w:rsidRPr="00412B40">
        <w:rPr>
          <w:b/>
          <w:bCs/>
        </w:rPr>
        <w:t>ALGARVEN SUOMI-SEURA - ASSOCIAÇÃO FINLANDESA NO ALGARVE</w:t>
      </w:r>
    </w:p>
    <w:p w14:paraId="4FAACFFE" w14:textId="77777777" w:rsidR="00412B40" w:rsidRPr="00412B40" w:rsidRDefault="00412B40" w:rsidP="00412B40">
      <w:pPr>
        <w:spacing w:after="0" w:line="240" w:lineRule="auto"/>
        <w:rPr>
          <w:b/>
          <w:bCs/>
        </w:rPr>
      </w:pPr>
    </w:p>
    <w:p w14:paraId="3F958808" w14:textId="77777777" w:rsid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YLEISKOKOUS PÖYTÄKIRJA 31.03.2025</w:t>
      </w:r>
    </w:p>
    <w:p w14:paraId="269A37EC" w14:textId="77777777" w:rsidR="00412B40" w:rsidRPr="00412B40" w:rsidRDefault="00412B40" w:rsidP="00412B40">
      <w:pPr>
        <w:spacing w:after="0" w:line="240" w:lineRule="auto"/>
        <w:rPr>
          <w:lang w:val="fi-FI"/>
        </w:rPr>
      </w:pPr>
    </w:p>
    <w:p w14:paraId="6690774A" w14:textId="77777777" w:rsid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 xml:space="preserve">Paikka: Hotel Vila </w:t>
      </w:r>
      <w:proofErr w:type="spellStart"/>
      <w:r w:rsidRPr="00412B40">
        <w:rPr>
          <w:lang w:val="fi-FI"/>
        </w:rPr>
        <w:t>Galé</w:t>
      </w:r>
      <w:proofErr w:type="spellEnd"/>
      <w:r w:rsidRPr="00412B40">
        <w:rPr>
          <w:lang w:val="fi-FI"/>
        </w:rPr>
        <w:t xml:space="preserve"> </w:t>
      </w:r>
      <w:proofErr w:type="spellStart"/>
      <w:r w:rsidRPr="00412B40">
        <w:rPr>
          <w:lang w:val="fi-FI"/>
        </w:rPr>
        <w:t>Ampalius</w:t>
      </w:r>
      <w:proofErr w:type="spellEnd"/>
      <w:r w:rsidRPr="00412B40">
        <w:rPr>
          <w:lang w:val="fi-FI"/>
        </w:rPr>
        <w:t xml:space="preserve">, </w:t>
      </w:r>
      <w:proofErr w:type="spellStart"/>
      <w:r w:rsidRPr="00412B40">
        <w:rPr>
          <w:lang w:val="fi-FI"/>
        </w:rPr>
        <w:t>Quarteira</w:t>
      </w:r>
      <w:proofErr w:type="spellEnd"/>
    </w:p>
    <w:p w14:paraId="529B8FF3" w14:textId="77777777" w:rsidR="00412B40" w:rsidRPr="00412B40" w:rsidRDefault="00412B40" w:rsidP="00412B40">
      <w:pPr>
        <w:spacing w:after="0" w:line="240" w:lineRule="auto"/>
        <w:rPr>
          <w:lang w:val="fi-FI"/>
        </w:rPr>
      </w:pPr>
    </w:p>
    <w:p w14:paraId="4F3D50A9" w14:textId="77777777" w:rsidR="00412B40" w:rsidRPr="00412B40" w:rsidRDefault="00412B40" w:rsidP="00412B40">
      <w:pPr>
        <w:spacing w:after="0" w:line="240" w:lineRule="auto"/>
        <w:rPr>
          <w:b/>
          <w:bCs/>
          <w:lang w:val="fi-FI"/>
        </w:rPr>
      </w:pPr>
      <w:r w:rsidRPr="00412B40">
        <w:rPr>
          <w:lang w:val="fi-FI"/>
        </w:rPr>
        <w:t xml:space="preserve">1. </w:t>
      </w:r>
      <w:r w:rsidRPr="00412B40">
        <w:rPr>
          <w:b/>
          <w:bCs/>
          <w:lang w:val="fi-FI"/>
        </w:rPr>
        <w:t>Kokouksen avaus</w:t>
      </w:r>
    </w:p>
    <w:p w14:paraId="7E4C4A1E" w14:textId="77777777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Terttu Katila avasi kokouksen klo 11.07.</w:t>
      </w:r>
    </w:p>
    <w:p w14:paraId="4FC46239" w14:textId="77777777" w:rsidR="00412B40" w:rsidRPr="00412B40" w:rsidRDefault="00412B40" w:rsidP="00412B40">
      <w:pPr>
        <w:spacing w:after="0" w:line="240" w:lineRule="auto"/>
        <w:rPr>
          <w:b/>
          <w:bCs/>
          <w:lang w:val="fi-FI"/>
        </w:rPr>
      </w:pPr>
      <w:r w:rsidRPr="00412B40">
        <w:rPr>
          <w:lang w:val="fi-FI"/>
        </w:rPr>
        <w:t xml:space="preserve">2. </w:t>
      </w:r>
      <w:r w:rsidRPr="00412B40">
        <w:rPr>
          <w:b/>
          <w:bCs/>
          <w:lang w:val="fi-FI"/>
        </w:rPr>
        <w:t>Kokouksen puheenjohtajan ja sihteerin valitseminen</w:t>
      </w:r>
    </w:p>
    <w:p w14:paraId="3BF91254" w14:textId="77777777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Kokouksen puheenjohtajaksi valittiin Marja Lehtiranta-Räty.</w:t>
      </w:r>
    </w:p>
    <w:p w14:paraId="5D40F063" w14:textId="77777777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Kokouksen sihteereiksi valittiin Sirpa Uimonen ja Arja Nordström.</w:t>
      </w:r>
    </w:p>
    <w:p w14:paraId="1F52F7EF" w14:textId="77777777" w:rsidR="00412B40" w:rsidRPr="00412B40" w:rsidRDefault="00412B40" w:rsidP="00412B40">
      <w:pPr>
        <w:spacing w:after="0" w:line="240" w:lineRule="auto"/>
        <w:rPr>
          <w:b/>
          <w:bCs/>
          <w:lang w:val="fi-FI"/>
        </w:rPr>
      </w:pPr>
      <w:r w:rsidRPr="00412B40">
        <w:rPr>
          <w:lang w:val="fi-FI"/>
        </w:rPr>
        <w:t xml:space="preserve">3. </w:t>
      </w:r>
      <w:r w:rsidRPr="00412B40">
        <w:rPr>
          <w:b/>
          <w:bCs/>
          <w:lang w:val="fi-FI"/>
        </w:rPr>
        <w:t>Kokouksen ääntenlaskijoiden ja pöytäkirjan tarkastajien valinta</w:t>
      </w:r>
    </w:p>
    <w:p w14:paraId="4CFE49DD" w14:textId="77777777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Kokouksen ääntenlaskijoiksi ja pöytäkirjan tarkastajiksi valittiin Jorma Vesterinen ja Pauli Pursiainen.</w:t>
      </w:r>
    </w:p>
    <w:p w14:paraId="52648C69" w14:textId="77777777" w:rsidR="00412B40" w:rsidRPr="00412B40" w:rsidRDefault="00412B40" w:rsidP="00412B40">
      <w:pPr>
        <w:spacing w:after="0" w:line="240" w:lineRule="auto"/>
        <w:rPr>
          <w:b/>
          <w:bCs/>
          <w:lang w:val="fi-FI"/>
        </w:rPr>
      </w:pPr>
      <w:r w:rsidRPr="00412B40">
        <w:rPr>
          <w:b/>
          <w:bCs/>
          <w:lang w:val="fi-FI"/>
        </w:rPr>
        <w:t>4. Todetaan kokouksen osanottajat sekä laillisuus ja päätösvaltaisuus</w:t>
      </w:r>
    </w:p>
    <w:p w14:paraId="361496AA" w14:textId="10B04C27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Kokouskutsu tilipäätöstietoineen lähetettiin jäsenille sähköpostitse 15.03.2025. Kokous on siten</w:t>
      </w:r>
      <w:r>
        <w:rPr>
          <w:lang w:val="fi-FI"/>
        </w:rPr>
        <w:t xml:space="preserve"> </w:t>
      </w:r>
      <w:r w:rsidRPr="00412B40">
        <w:rPr>
          <w:lang w:val="fi-FI"/>
        </w:rPr>
        <w:t>laillinen. Todettiin, että kokous ei ole päätösvaltainen, koska paikalla ei ole puolta jäsenistöstä.</w:t>
      </w:r>
      <w:r>
        <w:rPr>
          <w:lang w:val="fi-FI"/>
        </w:rPr>
        <w:t xml:space="preserve"> </w:t>
      </w:r>
      <w:r w:rsidRPr="00412B40">
        <w:rPr>
          <w:lang w:val="fi-FI"/>
        </w:rPr>
        <w:t>Kokous kutsuttiin uudelleen koolle klo 12.</w:t>
      </w:r>
    </w:p>
    <w:p w14:paraId="3BCB066F" w14:textId="26C4055C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Tauon aikana Marja Lehtiranta-Räty piti esitelmän aiheena hoitotahto, edunvalvontavaltuutus ja</w:t>
      </w:r>
      <w:r>
        <w:rPr>
          <w:lang w:val="fi-FI"/>
        </w:rPr>
        <w:t xml:space="preserve"> </w:t>
      </w:r>
      <w:r w:rsidRPr="00412B40">
        <w:rPr>
          <w:lang w:val="fi-FI"/>
        </w:rPr>
        <w:t>testamentti. Kokous alkoi uudelleen klo 12.01. Tällöin paikalla oli 40 jäsentä.</w:t>
      </w:r>
    </w:p>
    <w:p w14:paraId="76C2B014" w14:textId="77777777" w:rsidR="00412B40" w:rsidRPr="00412B40" w:rsidRDefault="00412B40" w:rsidP="00412B40">
      <w:pPr>
        <w:spacing w:after="0" w:line="240" w:lineRule="auto"/>
        <w:rPr>
          <w:b/>
          <w:bCs/>
          <w:lang w:val="fi-FI"/>
        </w:rPr>
      </w:pPr>
      <w:r w:rsidRPr="00412B40">
        <w:rPr>
          <w:b/>
          <w:bCs/>
          <w:lang w:val="fi-FI"/>
        </w:rPr>
        <w:t>5. Hyväksytään kokouksen työjärjestys</w:t>
      </w:r>
    </w:p>
    <w:p w14:paraId="25E9F4B7" w14:textId="77777777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Hyväksyttiin kokouksen työjärjestys.</w:t>
      </w:r>
    </w:p>
    <w:p w14:paraId="1B5DD74A" w14:textId="77777777" w:rsidR="00412B40" w:rsidRPr="00412B40" w:rsidRDefault="00412B40" w:rsidP="00412B40">
      <w:pPr>
        <w:spacing w:after="0" w:line="240" w:lineRule="auto"/>
        <w:rPr>
          <w:b/>
          <w:bCs/>
          <w:lang w:val="fi-FI"/>
        </w:rPr>
      </w:pPr>
      <w:r w:rsidRPr="00412B40">
        <w:rPr>
          <w:lang w:val="fi-FI"/>
        </w:rPr>
        <w:t xml:space="preserve">6. </w:t>
      </w:r>
      <w:r w:rsidRPr="00412B40">
        <w:rPr>
          <w:b/>
          <w:bCs/>
          <w:lang w:val="fi-FI"/>
        </w:rPr>
        <w:t>Esitetään toimintakertomus ja tilinpäätös vuodelta 2024</w:t>
      </w:r>
    </w:p>
    <w:p w14:paraId="4893CCD0" w14:textId="0A52A5D3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Toimintakertomus oli lähetetty jäsenille sähköpostitse. Terttu Katila esitteli toimintakertomuksen,</w:t>
      </w:r>
      <w:r>
        <w:rPr>
          <w:lang w:val="fi-FI"/>
        </w:rPr>
        <w:t xml:space="preserve"> </w:t>
      </w:r>
      <w:r w:rsidRPr="00412B40">
        <w:rPr>
          <w:lang w:val="fi-FI"/>
        </w:rPr>
        <w:t xml:space="preserve">joka myös heijastettiin taululle. Aluksi hän totesi, että toimintakertomuksessa kohdassa </w:t>
      </w:r>
      <w:r w:rsidRPr="00412B40">
        <w:rPr>
          <w:i/>
          <w:iCs/>
          <w:lang w:val="fi-FI"/>
        </w:rPr>
        <w:t xml:space="preserve">Talous </w:t>
      </w:r>
      <w:r w:rsidRPr="00412B40">
        <w:rPr>
          <w:lang w:val="fi-FI"/>
        </w:rPr>
        <w:t>on</w:t>
      </w:r>
      <w:r>
        <w:rPr>
          <w:lang w:val="fi-FI"/>
        </w:rPr>
        <w:t xml:space="preserve"> </w:t>
      </w:r>
      <w:r w:rsidRPr="00412B40">
        <w:rPr>
          <w:lang w:val="fi-FI"/>
        </w:rPr>
        <w:t>väärä tilikauden tulos. Toimintakertomuksen kirjoittamisen jälkeen seuran johtokunta päätti korjata</w:t>
      </w:r>
      <w:r>
        <w:rPr>
          <w:lang w:val="fi-FI"/>
        </w:rPr>
        <w:t xml:space="preserve"> </w:t>
      </w:r>
      <w:r w:rsidRPr="00412B40">
        <w:rPr>
          <w:lang w:val="fi-FI"/>
        </w:rPr>
        <w:t>tilinpäätöstä poistamalla taseesta rikkoutuneen digikameran. Siten lopullinen tilikauden tulos on</w:t>
      </w:r>
      <w:r>
        <w:rPr>
          <w:lang w:val="fi-FI"/>
        </w:rPr>
        <w:t xml:space="preserve"> </w:t>
      </w:r>
      <w:proofErr w:type="gramStart"/>
      <w:r w:rsidRPr="00412B40">
        <w:rPr>
          <w:lang w:val="fi-FI"/>
        </w:rPr>
        <w:t>poistosta johtuen</w:t>
      </w:r>
      <w:proofErr w:type="gramEnd"/>
      <w:r w:rsidRPr="00412B40">
        <w:rPr>
          <w:lang w:val="fi-FI"/>
        </w:rPr>
        <w:t xml:space="preserve"> -</w:t>
      </w:r>
      <w:proofErr w:type="gramStart"/>
      <w:r w:rsidRPr="00412B40">
        <w:rPr>
          <w:lang w:val="fi-FI"/>
        </w:rPr>
        <w:t>745,14€</w:t>
      </w:r>
      <w:proofErr w:type="gramEnd"/>
      <w:r w:rsidRPr="00412B40">
        <w:rPr>
          <w:lang w:val="fi-FI"/>
        </w:rPr>
        <w:t xml:space="preserve"> tappiollinen. Jäsenmäärä on laskenut edelleen ja oli vuoden 2024</w:t>
      </w:r>
      <w:r>
        <w:rPr>
          <w:lang w:val="fi-FI"/>
        </w:rPr>
        <w:t xml:space="preserve"> </w:t>
      </w:r>
      <w:r w:rsidRPr="00412B40">
        <w:rPr>
          <w:lang w:val="fi-FI"/>
        </w:rPr>
        <w:t>lopussa 444 jäsentä. Ilahduttavaa oli, että vuonna 2024 oli monia tapahtumia ja retkiä ja niille</w:t>
      </w:r>
      <w:r>
        <w:rPr>
          <w:lang w:val="fi-FI"/>
        </w:rPr>
        <w:t xml:space="preserve"> </w:t>
      </w:r>
      <w:r w:rsidRPr="00412B40">
        <w:rPr>
          <w:lang w:val="fi-FI"/>
        </w:rPr>
        <w:t>osallistui runsaasti jäseniä ja jonkun verran myös ei-jäseniä. Erityisesti itsenäisyyspäivän juhla oli</w:t>
      </w:r>
    </w:p>
    <w:p w14:paraId="692534A8" w14:textId="77777777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hyvin järjestetty ja sen osallistujamäärä oli ennätyksellinen 105 henkilöä. Juhlan jälkeen</w:t>
      </w:r>
    </w:p>
    <w:p w14:paraId="5361FCDA" w14:textId="77777777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johtoryhmän jäsenille tuli useita kiitosviestejä onnistuneesta itsenäisyyspäivän juhlasta.</w:t>
      </w:r>
    </w:p>
    <w:p w14:paraId="4842717E" w14:textId="58099D0C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Sirpa Uimonen oli laatinut grafiikan vuoden 2024 kulurakenteesta niin, että tapahtumien ja retkien</w:t>
      </w:r>
      <w:r>
        <w:rPr>
          <w:lang w:val="fi-FI"/>
        </w:rPr>
        <w:t xml:space="preserve"> </w:t>
      </w:r>
      <w:r w:rsidRPr="00412B40">
        <w:rPr>
          <w:lang w:val="fi-FI"/>
        </w:rPr>
        <w:t>kuluista oli vähennetty retkiin ja tapahtumiin osallistuneiden henkilöiden osallistumismaksut.</w:t>
      </w:r>
      <w:r>
        <w:rPr>
          <w:lang w:val="fi-FI"/>
        </w:rPr>
        <w:t xml:space="preserve"> </w:t>
      </w:r>
      <w:r w:rsidRPr="00412B40">
        <w:rPr>
          <w:lang w:val="fi-FI"/>
        </w:rPr>
        <w:t xml:space="preserve">Kulurakenne herätti keskustelua. Juhani </w:t>
      </w:r>
      <w:proofErr w:type="spellStart"/>
      <w:r w:rsidRPr="00412B40">
        <w:rPr>
          <w:lang w:val="fi-FI"/>
        </w:rPr>
        <w:t>Hacklin</w:t>
      </w:r>
      <w:proofErr w:type="spellEnd"/>
      <w:r w:rsidRPr="00412B40">
        <w:rPr>
          <w:lang w:val="fi-FI"/>
        </w:rPr>
        <w:t xml:space="preserve"> kiinnitti huomiota, kuinka toimiston ylläpitäminen</w:t>
      </w:r>
      <w:r>
        <w:rPr>
          <w:lang w:val="fi-FI"/>
        </w:rPr>
        <w:t xml:space="preserve"> </w:t>
      </w:r>
      <w:r w:rsidRPr="00412B40">
        <w:rPr>
          <w:lang w:val="fi-FI"/>
        </w:rPr>
        <w:t>vie ison osan jäsenmaksutuloista. Keskusteltiin toimistossa sijaitsevan kirjastotilan merkityksestä</w:t>
      </w:r>
      <w:r>
        <w:rPr>
          <w:lang w:val="fi-FI"/>
        </w:rPr>
        <w:t xml:space="preserve"> </w:t>
      </w:r>
      <w:r w:rsidRPr="00412B40">
        <w:rPr>
          <w:lang w:val="fi-FI"/>
        </w:rPr>
        <w:t>jäsenille sekä kirjastona että kerhojen kokoontumistilana. Viestinnästä Terttu Katila kertoi, että</w:t>
      </w:r>
      <w:r>
        <w:rPr>
          <w:lang w:val="fi-FI"/>
        </w:rPr>
        <w:t xml:space="preserve"> y</w:t>
      </w:r>
      <w:r w:rsidRPr="00412B40">
        <w:rPr>
          <w:lang w:val="fi-FI"/>
        </w:rPr>
        <w:t>htään painettua Aviisi-lehteä ei tehty viime vuonna. Verkkojulkaisu-</w:t>
      </w:r>
      <w:proofErr w:type="spellStart"/>
      <w:r w:rsidRPr="00412B40">
        <w:rPr>
          <w:lang w:val="fi-FI"/>
        </w:rPr>
        <w:t>Finfoa</w:t>
      </w:r>
      <w:proofErr w:type="spellEnd"/>
      <w:r w:rsidRPr="00412B40">
        <w:rPr>
          <w:lang w:val="fi-FI"/>
        </w:rPr>
        <w:t xml:space="preserve"> on uudistettu</w:t>
      </w:r>
      <w:r>
        <w:rPr>
          <w:lang w:val="fi-FI"/>
        </w:rPr>
        <w:t xml:space="preserve"> </w:t>
      </w:r>
      <w:r w:rsidRPr="00412B40">
        <w:rPr>
          <w:lang w:val="fi-FI"/>
        </w:rPr>
        <w:t>yksinkertaisesta tiedotteesta verkkolehdeksi niin, että siinä on paljon juttuja tiedotusasioiden</w:t>
      </w:r>
      <w:r>
        <w:rPr>
          <w:lang w:val="fi-FI"/>
        </w:rPr>
        <w:t xml:space="preserve"> </w:t>
      </w:r>
      <w:r w:rsidRPr="00412B40">
        <w:rPr>
          <w:lang w:val="fi-FI"/>
        </w:rPr>
        <w:t>lisäksi.</w:t>
      </w:r>
    </w:p>
    <w:p w14:paraId="3808B8E1" w14:textId="77777777" w:rsidR="00412B40" w:rsidRPr="00412B40" w:rsidRDefault="00412B40" w:rsidP="00412B40">
      <w:pPr>
        <w:spacing w:after="0" w:line="240" w:lineRule="auto"/>
        <w:rPr>
          <w:b/>
          <w:bCs/>
          <w:lang w:val="fi-FI"/>
        </w:rPr>
      </w:pPr>
      <w:r w:rsidRPr="00412B40">
        <w:rPr>
          <w:lang w:val="fi-FI"/>
        </w:rPr>
        <w:t xml:space="preserve">7. </w:t>
      </w:r>
      <w:r w:rsidRPr="00412B40">
        <w:rPr>
          <w:b/>
          <w:bCs/>
          <w:lang w:val="fi-FI"/>
        </w:rPr>
        <w:t>Esitetään tilintarkastajien lausunto</w:t>
      </w:r>
    </w:p>
    <w:p w14:paraId="51433BD8" w14:textId="6D281832" w:rsidR="0040378C" w:rsidRDefault="00412B40" w:rsidP="00412B40">
      <w:pPr>
        <w:spacing w:after="0" w:line="240" w:lineRule="auto"/>
        <w:rPr>
          <w:lang w:val="fi-FI"/>
        </w:rPr>
      </w:pPr>
      <w:r w:rsidRPr="00412B40">
        <w:rPr>
          <w:lang w:val="fi-FI"/>
        </w:rPr>
        <w:t>Tilintarkastus pidettiin toimiston tiloissa 20.03. Tilintarkastuksessa olivat läsnä kaikki tilintarkastajat</w:t>
      </w:r>
      <w:r>
        <w:rPr>
          <w:lang w:val="fi-FI"/>
        </w:rPr>
        <w:t xml:space="preserve"> </w:t>
      </w:r>
      <w:r w:rsidRPr="00412B40">
        <w:rPr>
          <w:lang w:val="fi-FI"/>
        </w:rPr>
        <w:t xml:space="preserve">Ilkka Katko, Helena </w:t>
      </w:r>
      <w:proofErr w:type="spellStart"/>
      <w:r w:rsidRPr="00412B40">
        <w:rPr>
          <w:lang w:val="fi-FI"/>
        </w:rPr>
        <w:t>Hacklin</w:t>
      </w:r>
      <w:proofErr w:type="spellEnd"/>
      <w:r w:rsidRPr="00412B40">
        <w:rPr>
          <w:lang w:val="fi-FI"/>
        </w:rPr>
        <w:t xml:space="preserve"> ja Airi Hietala, johtoryhmästä Terttu Katila paikan päällä ja Ilkka Saarni</w:t>
      </w:r>
      <w:r>
        <w:rPr>
          <w:lang w:val="fi-FI"/>
        </w:rPr>
        <w:t xml:space="preserve"> </w:t>
      </w:r>
      <w:r w:rsidRPr="00412B40">
        <w:rPr>
          <w:lang w:val="fi-FI"/>
        </w:rPr>
        <w:t>puhelinyhteydellä, kirjanpitoasioiden valmistelusta huolehtiva Hannele Juuti sekä tilitoimistosta</w:t>
      </w:r>
      <w:r>
        <w:rPr>
          <w:lang w:val="fi-FI"/>
        </w:rPr>
        <w:t xml:space="preserve"> </w:t>
      </w:r>
      <w:r w:rsidRPr="00412B40">
        <w:rPr>
          <w:lang w:val="fi-FI"/>
        </w:rPr>
        <w:t xml:space="preserve">José </w:t>
      </w:r>
      <w:proofErr w:type="spellStart"/>
      <w:r w:rsidRPr="00412B40">
        <w:rPr>
          <w:lang w:val="fi-FI"/>
        </w:rPr>
        <w:t>Vieira</w:t>
      </w:r>
      <w:proofErr w:type="spellEnd"/>
      <w:r w:rsidRPr="00412B40">
        <w:rPr>
          <w:lang w:val="fi-FI"/>
        </w:rPr>
        <w:t>. Tilaisuudessa oli keskusteltu myytävien tuotteiden selkeästä varastokirjauksesta.</w:t>
      </w:r>
      <w:r>
        <w:rPr>
          <w:lang w:val="fi-FI"/>
        </w:rPr>
        <w:t xml:space="preserve"> </w:t>
      </w:r>
      <w:r w:rsidRPr="00412B40">
        <w:rPr>
          <w:lang w:val="fi-FI"/>
        </w:rPr>
        <w:t xml:space="preserve">Tilaisuudesta oli laadittu muistio uuden johtoryhmän tiedoksi. Helena </w:t>
      </w:r>
      <w:proofErr w:type="spellStart"/>
      <w:r w:rsidRPr="00412B40">
        <w:rPr>
          <w:lang w:val="fi-FI"/>
        </w:rPr>
        <w:t>Hacklin</w:t>
      </w:r>
      <w:proofErr w:type="spellEnd"/>
      <w:r w:rsidRPr="00412B40">
        <w:rPr>
          <w:lang w:val="fi-FI"/>
        </w:rPr>
        <w:t xml:space="preserve"> esitti tilintarkastajien</w:t>
      </w:r>
      <w:r>
        <w:rPr>
          <w:lang w:val="fi-FI"/>
        </w:rPr>
        <w:t xml:space="preserve"> </w:t>
      </w:r>
      <w:r w:rsidRPr="00412B40">
        <w:rPr>
          <w:lang w:val="fi-FI"/>
        </w:rPr>
        <w:t>lausunnon, jossa tilintarkastajat puoltavat tili- ja vastuuvapauden myöntämistä seuran</w:t>
      </w:r>
      <w:r>
        <w:rPr>
          <w:lang w:val="fi-FI"/>
        </w:rPr>
        <w:t xml:space="preserve"> </w:t>
      </w:r>
      <w:r w:rsidRPr="00412B40">
        <w:rPr>
          <w:lang w:val="fi-FI"/>
        </w:rPr>
        <w:t>toimihenkilöille ja johtokunnalle.</w:t>
      </w:r>
    </w:p>
    <w:p w14:paraId="32CF81C2" w14:textId="77777777" w:rsidR="00412B40" w:rsidRDefault="00412B40" w:rsidP="00412B40">
      <w:pPr>
        <w:spacing w:after="0" w:line="240" w:lineRule="auto"/>
        <w:rPr>
          <w:lang w:val="fi-FI"/>
        </w:rPr>
      </w:pPr>
    </w:p>
    <w:p w14:paraId="06FB2BD2" w14:textId="7857C783" w:rsidR="00412B40" w:rsidRPr="00412B40" w:rsidRDefault="00412B40" w:rsidP="00412B40">
      <w:pPr>
        <w:spacing w:after="0" w:line="240" w:lineRule="auto"/>
        <w:rPr>
          <w:lang w:val="fi-FI"/>
        </w:rPr>
      </w:pPr>
      <w:r w:rsidRPr="00412B40">
        <w:rPr>
          <w:noProof/>
          <w:lang w:val="fi-FI"/>
        </w:rPr>
        <w:lastRenderedPageBreak/>
        <w:drawing>
          <wp:inline distT="0" distB="0" distL="0" distR="0" wp14:anchorId="5221E2AE" wp14:editId="3AE4AD97">
            <wp:extent cx="5400040" cy="7437120"/>
            <wp:effectExtent l="0" t="0" r="0" b="0"/>
            <wp:docPr id="223301382" name="Kuva 1" descr="Kuva, joka sisältää kohteen teksti, käsiala, kirje, paper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01382" name="Kuva 1" descr="Kuva, joka sisältää kohteen teksti, käsiala, kirje, paperi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2B40" w:rsidRPr="00412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B40"/>
    <w:rsid w:val="0013507A"/>
    <w:rsid w:val="0040378C"/>
    <w:rsid w:val="00412B40"/>
    <w:rsid w:val="00D5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6F4C"/>
  <w15:chartTrackingRefBased/>
  <w15:docId w15:val="{1ACDB12E-93E1-4F14-B0CA-F3880F34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12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1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12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12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12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12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12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12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12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12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12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12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12B4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12B4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12B4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12B4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12B4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12B4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12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1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12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12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1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12B4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12B4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12B4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12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12B4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12B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Terttu Katila</dc:creator>
  <cp:keywords/>
  <dc:description/>
  <cp:lastModifiedBy>Terttu Katila</cp:lastModifiedBy>
  <cp:revision>1</cp:revision>
  <dcterms:created xsi:type="dcterms:W3CDTF">2025-12-15T20:48:00Z</dcterms:created>
  <dcterms:modified xsi:type="dcterms:W3CDTF">2025-12-15T20:58:00Z</dcterms:modified>
</cp:coreProperties>
</file>